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313F"/>
          <w:sz w:val="32"/>
        </w:rPr>
        <w:t>INVOICE</w:t>
      </w:r>
    </w:p>
    <w:p>
      <w:r>
        <w:rPr>
          <w:i/>
        </w:rPr>
        <w:t>Dumpster / roll-off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From (company, address, phone)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Bill to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Job-site address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Invoice #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Container # and size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Delivered / picked up</w:t>
            </w:r>
          </w:p>
        </w:tc>
        <w:tc>
          <w:tcPr>
            <w:tcW w:type="dxa" w:w="6768"/>
          </w:tcPr>
          <w:p>
            <w:r>
              <w:t>____ / 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678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19"/>
          </w:tcPr>
          <w:p>
            <w:r>
              <w:rPr>
                <w:b/>
              </w:rPr>
              <w:t>Qty</w:t>
            </w:r>
          </w:p>
        </w:tc>
        <w:tc>
          <w:tcPr>
            <w:tcW w:type="dxa" w:w="1419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5678"/>
          </w:tcPr>
          <w:p>
            <w:r>
              <w:t>____-yard roll-off rental, ____ days, includes ____ tons</w:t>
            </w:r>
          </w:p>
        </w:tc>
        <w:tc>
          <w:tcPr>
            <w:tcW w:type="dxa" w:w="1419"/>
          </w:tcPr>
          <w:p>
            <w:r>
              <w:t>1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Overage weight - scale ticket #______ (____ tons total)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>
              <w:t>/ton</w:t>
            </w:r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Extra days beyond rental period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>
              <w:t>/day</w:t>
            </w:r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Prohibited item surcharge (item: ________)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Trip / dry-run fee (blocked access)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Overfill fee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Street permit (obtained by us)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Subtotal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Sales tax (if applicable)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Deposit / payment received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5678"/>
          </w:tcPr>
          <w:p>
            <w:r>
              <w:t>BALANCE DUE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Payment terms</w:t>
            </w:r>
          </w:p>
        </w:tc>
        <w:tc>
          <w:tcPr>
            <w:tcW w:type="dxa" w:w="6768"/>
          </w:tcPr>
          <w:p>
            <w:r>
              <w:t>Due on receipt / Net ____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Card on file</w:t>
            </w:r>
          </w:p>
        </w:tc>
        <w:tc>
          <w:tcPr>
            <w:tcW w:type="dxa" w:w="6768"/>
          </w:tcPr>
          <w:p>
            <w:r>
              <w:t>Charged per your rental agreement, section 9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Pay by</w:t>
            </w:r>
          </w:p>
        </w:tc>
        <w:tc>
          <w:tcPr>
            <w:tcW w:type="dxa" w:w="6768"/>
          </w:tcPr>
          <w:p>
            <w:r>
              <w:t>Card / ACH / check payable to ________</w:t>
            </w:r>
          </w:p>
        </w:tc>
      </w:tr>
    </w:tbl>
    <w:p/>
    <w:p>
      <w:r>
        <w:rPr>
          <w:i/>
          <w:sz w:val="18"/>
        </w:rPr>
        <w:t>Attach a photo of the certified scale ticket to every invoice with an overage line. Late fees only where your state allows them.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RollOffDesk (rolloffdesk.com).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